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77" w:rsidRDefault="00F21E7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БЕЗОПАСНОСТЬ  ДЕТЕЙ</w:t>
      </w:r>
      <w:r w:rsidR="00787F9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- НАША ОБЯЗАННОСТЬ! </w:t>
      </w:r>
    </w:p>
    <w:p w:rsidR="00F21E77" w:rsidRDefault="00F21E7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Просим родителей обратить внимание на данный ресурс: </w:t>
      </w:r>
    </w:p>
    <w:p w:rsidR="006024CF" w:rsidRPr="009E1B42" w:rsidRDefault="006024CF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 xml:space="preserve">Федеральный центр «Профилактика» | ФГБНУ «ИИДСВ» </w:t>
      </w:r>
      <w:hyperlink r:id="rId5" w:history="1">
        <w:r w:rsidRPr="009E1B42">
          <w:rPr>
            <w:rStyle w:val="a3"/>
            <w:rFonts w:cstheme="minorHAnsi"/>
            <w:b/>
            <w:sz w:val="28"/>
            <w:szCs w:val="28"/>
          </w:rPr>
          <w:t>https://vk.com/tsentr_profilaktika</w:t>
        </w:r>
      </w:hyperlink>
    </w:p>
    <w:p w:rsidR="006024CF" w:rsidRPr="009E1B42" w:rsidRDefault="007A0356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drawing>
          <wp:inline distT="0" distB="0" distL="0" distR="0" wp14:anchorId="497E44B5" wp14:editId="0C1EB4DD">
            <wp:extent cx="1031358" cy="10313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1678" cy="103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AE" w:rsidRPr="009E1B42" w:rsidRDefault="006024CF" w:rsidP="006024CF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 xml:space="preserve">Ребенок участвует в аренде аккаунтов или </w:t>
      </w:r>
      <w:proofErr w:type="spellStart"/>
      <w:r w:rsidRPr="009E1B42">
        <w:rPr>
          <w:rFonts w:cstheme="minorHAnsi"/>
          <w:b/>
          <w:sz w:val="28"/>
          <w:szCs w:val="28"/>
        </w:rPr>
        <w:t>дропперстве</w:t>
      </w:r>
      <w:proofErr w:type="spellEnd"/>
      <w:r w:rsidRPr="009E1B42">
        <w:rPr>
          <w:rFonts w:cstheme="minorHAnsi"/>
          <w:b/>
          <w:sz w:val="28"/>
          <w:szCs w:val="28"/>
        </w:rPr>
        <w:t>: действия родителей</w:t>
      </w:r>
    </w:p>
    <w:p w:rsidR="0061049A" w:rsidRPr="009E1B42" w:rsidRDefault="007A0356" w:rsidP="006024CF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>Правовые риски для подростков: гид для родителей</w:t>
      </w:r>
    </w:p>
    <w:p w:rsidR="0061049A" w:rsidRPr="009E1B42" w:rsidRDefault="0061049A" w:rsidP="0061049A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>Раскрыть понятие и поговорить с детьми об идентичности</w:t>
      </w:r>
    </w:p>
    <w:p w:rsidR="00613BF9" w:rsidRPr="009E1B42" w:rsidRDefault="0061049A" w:rsidP="0061049A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>Как защитить детей от внешних негативных воздействий?</w:t>
      </w:r>
    </w:p>
    <w:p w:rsidR="00D12787" w:rsidRPr="009E1B42" w:rsidRDefault="00613BF9" w:rsidP="00613BF9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>Работа с родителями обучающихся после инцидентов в школах и СПО</w:t>
      </w:r>
    </w:p>
    <w:p w:rsidR="007A0356" w:rsidRPr="009E1B42" w:rsidRDefault="00D12787" w:rsidP="00D12787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 xml:space="preserve"> Как не стать жертвой мошенников?</w:t>
      </w:r>
    </w:p>
    <w:p w:rsidR="0046445B" w:rsidRPr="009E1B42" w:rsidRDefault="00E94AEB" w:rsidP="00D12787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 xml:space="preserve"> Алгоритм действий для педагогов при нападении на образовательное учреждение</w:t>
      </w:r>
    </w:p>
    <w:p w:rsidR="00E94AEB" w:rsidRPr="009E1B42" w:rsidRDefault="0046445B" w:rsidP="0046445B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>Как сделать интернет безопасным для ребёнка?</w:t>
      </w:r>
    </w:p>
    <w:p w:rsidR="00114DE3" w:rsidRPr="009E1B42" w:rsidRDefault="00114DE3" w:rsidP="00114DE3">
      <w:pPr>
        <w:rPr>
          <w:rFonts w:cstheme="minorHAnsi"/>
          <w:b/>
          <w:bCs/>
          <w:sz w:val="28"/>
          <w:szCs w:val="28"/>
        </w:rPr>
      </w:pPr>
    </w:p>
    <w:p w:rsidR="00114DE3" w:rsidRPr="009E1B42" w:rsidRDefault="00114DE3" w:rsidP="00114DE3">
      <w:pPr>
        <w:rPr>
          <w:rFonts w:cstheme="minorHAnsi"/>
          <w:b/>
          <w:bCs/>
          <w:sz w:val="28"/>
          <w:szCs w:val="28"/>
        </w:rPr>
      </w:pPr>
      <w:r w:rsidRPr="009E1B42">
        <w:rPr>
          <w:rFonts w:cstheme="minorHAnsi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0D4559" wp14:editId="452A309D">
            <wp:simplePos x="0" y="0"/>
            <wp:positionH relativeFrom="column">
              <wp:posOffset>-187960</wp:posOffset>
            </wp:positionH>
            <wp:positionV relativeFrom="paragraph">
              <wp:posOffset>186690</wp:posOffset>
            </wp:positionV>
            <wp:extent cx="1116330" cy="111633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DE3" w:rsidRPr="009E1B42" w:rsidRDefault="00114DE3" w:rsidP="00114DE3">
      <w:pPr>
        <w:rPr>
          <w:rFonts w:cstheme="minorHAnsi"/>
          <w:b/>
          <w:bCs/>
          <w:sz w:val="28"/>
          <w:szCs w:val="28"/>
        </w:rPr>
      </w:pPr>
      <w:r w:rsidRPr="009E1B42">
        <w:rPr>
          <w:rFonts w:cstheme="minorHAnsi"/>
          <w:b/>
          <w:bCs/>
          <w:sz w:val="28"/>
          <w:szCs w:val="28"/>
        </w:rPr>
        <w:t>Кризисные ситуации</w:t>
      </w:r>
      <w:r w:rsidRPr="009E1B42">
        <w:rPr>
          <w:rFonts w:cstheme="minorHAnsi"/>
          <w:b/>
          <w:noProof/>
          <w:sz w:val="28"/>
          <w:szCs w:val="28"/>
          <w:lang w:eastAsia="ru-RU"/>
        </w:rPr>
        <w:t xml:space="preserve"> </w:t>
      </w:r>
    </w:p>
    <w:p w:rsidR="00114DE3" w:rsidRPr="009E1B42" w:rsidRDefault="00114DE3" w:rsidP="00114DE3">
      <w:pPr>
        <w:rPr>
          <w:rFonts w:cstheme="minorHAnsi"/>
          <w:b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t>В условиях происходящих событий специалистам системы профилактики очень важно поддержать детей и вовремя распознать проблему. Для вашего удобства собрали в одном месте посты на наиболее важные темы по кризисным ситуациям и работе с ними.</w:t>
      </w:r>
    </w:p>
    <w:p w:rsidR="00114DE3" w:rsidRPr="009E1B42" w:rsidRDefault="00114DE3" w:rsidP="00114DE3">
      <w:pPr>
        <w:rPr>
          <w:rFonts w:cstheme="minorHAnsi"/>
          <w:b/>
          <w:sz w:val="28"/>
          <w:szCs w:val="28"/>
        </w:rPr>
      </w:pPr>
      <w:r w:rsidRPr="009E1B42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9E1B42">
        <w:rPr>
          <w:rFonts w:cstheme="minorHAnsi"/>
          <w:b/>
          <w:sz w:val="28"/>
          <w:szCs w:val="28"/>
        </w:rPr>
        <w:t> </w:t>
      </w:r>
      <w:hyperlink r:id="rId8" w:history="1">
        <w:r w:rsidRPr="009E1B42">
          <w:rPr>
            <w:rStyle w:val="a3"/>
            <w:rFonts w:cstheme="minorHAnsi"/>
            <w:b/>
            <w:sz w:val="28"/>
            <w:szCs w:val="28"/>
          </w:rPr>
          <w:t>Техники помощи ребенку при острой эмоциональной реакции</w:t>
        </w:r>
      </w:hyperlink>
    </w:p>
    <w:p w:rsidR="00114DE3" w:rsidRPr="009E1B42" w:rsidRDefault="00114DE3" w:rsidP="00114DE3">
      <w:pPr>
        <w:rPr>
          <w:rFonts w:cstheme="minorHAnsi"/>
          <w:b/>
          <w:sz w:val="28"/>
          <w:szCs w:val="28"/>
        </w:rPr>
      </w:pPr>
      <w:r w:rsidRPr="009E1B42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9E1B42">
        <w:rPr>
          <w:rFonts w:cstheme="minorHAnsi"/>
          <w:b/>
          <w:sz w:val="28"/>
          <w:szCs w:val="28"/>
        </w:rPr>
        <w:t> </w:t>
      </w:r>
      <w:hyperlink r:id="rId9" w:history="1">
        <w:r w:rsidRPr="009E1B42">
          <w:rPr>
            <w:rStyle w:val="a3"/>
            <w:rFonts w:cstheme="minorHAnsi"/>
            <w:b/>
            <w:sz w:val="28"/>
            <w:szCs w:val="28"/>
          </w:rPr>
          <w:t>Острые эмоциональные реакции ребенка: первая помощь</w:t>
        </w:r>
      </w:hyperlink>
    </w:p>
    <w:p w:rsidR="00114DE3" w:rsidRPr="009E1B42" w:rsidRDefault="00114DE3" w:rsidP="00114DE3">
      <w:pPr>
        <w:rPr>
          <w:rFonts w:cstheme="minorHAnsi"/>
          <w:b/>
          <w:sz w:val="28"/>
          <w:szCs w:val="28"/>
        </w:rPr>
      </w:pPr>
      <w:r w:rsidRPr="009E1B42">
        <w:rPr>
          <w:rFonts w:ascii="MS Gothic" w:eastAsia="MS Gothic" w:hAnsi="MS Gothic" w:cs="MS Gothic" w:hint="eastAsia"/>
          <w:b/>
          <w:sz w:val="28"/>
          <w:szCs w:val="28"/>
        </w:rPr>
        <w:lastRenderedPageBreak/>
        <w:t>➡</w:t>
      </w:r>
      <w:r w:rsidRPr="009E1B42">
        <w:rPr>
          <w:rFonts w:cstheme="minorHAnsi"/>
          <w:b/>
          <w:sz w:val="28"/>
          <w:szCs w:val="28"/>
        </w:rPr>
        <w:t> </w:t>
      </w:r>
      <w:hyperlink r:id="rId10" w:history="1">
        <w:r w:rsidRPr="009E1B42">
          <w:rPr>
            <w:rStyle w:val="a3"/>
            <w:rFonts w:cstheme="minorHAnsi"/>
            <w:b/>
            <w:sz w:val="28"/>
            <w:szCs w:val="28"/>
          </w:rPr>
          <w:t>Чрезвычайные ситуации: что обсудить с ребенком?</w:t>
        </w:r>
      </w:hyperlink>
    </w:p>
    <w:p w:rsidR="00114DE3" w:rsidRPr="009E1B42" w:rsidRDefault="00114DE3" w:rsidP="00114DE3">
      <w:pPr>
        <w:rPr>
          <w:rFonts w:cstheme="minorHAnsi"/>
          <w:b/>
          <w:sz w:val="28"/>
          <w:szCs w:val="28"/>
        </w:rPr>
      </w:pPr>
      <w:proofErr w:type="gramStart"/>
      <w:r w:rsidRPr="009E1B42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9E1B42">
        <w:rPr>
          <w:rFonts w:cstheme="minorHAnsi"/>
          <w:b/>
          <w:sz w:val="28"/>
          <w:szCs w:val="28"/>
        </w:rPr>
        <w:t> </w:t>
      </w:r>
      <w:hyperlink r:id="rId11" w:history="1">
        <w:r w:rsidRPr="009E1B42">
          <w:rPr>
            <w:rStyle w:val="a3"/>
            <w:rFonts w:cstheme="minorHAnsi"/>
            <w:b/>
            <w:sz w:val="28"/>
            <w:szCs w:val="28"/>
          </w:rPr>
          <w:t>Как правильно поддержать ребенка в трудной ситуации?</w:t>
        </w:r>
        <w:proofErr w:type="gramEnd"/>
      </w:hyperlink>
    </w:p>
    <w:p w:rsidR="00114DE3" w:rsidRPr="009E1B42" w:rsidRDefault="00114DE3" w:rsidP="00114DE3">
      <w:pPr>
        <w:rPr>
          <w:rFonts w:cstheme="minorHAnsi"/>
          <w:b/>
          <w:sz w:val="28"/>
          <w:szCs w:val="28"/>
        </w:rPr>
      </w:pPr>
      <w:proofErr w:type="gramStart"/>
      <w:r w:rsidRPr="009E1B42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9E1B42">
        <w:rPr>
          <w:rFonts w:cstheme="minorHAnsi"/>
          <w:b/>
          <w:sz w:val="28"/>
          <w:szCs w:val="28"/>
        </w:rPr>
        <w:t> </w:t>
      </w:r>
      <w:hyperlink r:id="rId12" w:history="1">
        <w:r w:rsidRPr="009E1B42">
          <w:rPr>
            <w:rStyle w:val="a3"/>
            <w:rFonts w:cstheme="minorHAnsi"/>
            <w:b/>
            <w:sz w:val="28"/>
            <w:szCs w:val="28"/>
          </w:rPr>
          <w:t>Как помочь ребенку пережить горе?</w:t>
        </w:r>
        <w:proofErr w:type="gramEnd"/>
      </w:hyperlink>
    </w:p>
    <w:p w:rsidR="00114DE3" w:rsidRPr="009E1B42" w:rsidRDefault="00114DE3" w:rsidP="00114DE3">
      <w:pPr>
        <w:rPr>
          <w:rFonts w:cstheme="minorHAnsi"/>
          <w:b/>
          <w:sz w:val="28"/>
          <w:szCs w:val="28"/>
        </w:rPr>
      </w:pPr>
      <w:r w:rsidRPr="009E1B42">
        <w:rPr>
          <w:rFonts w:ascii="MS Gothic" w:eastAsia="MS Gothic" w:hAnsi="MS Gothic" w:cs="MS Gothic" w:hint="eastAsia"/>
          <w:b/>
          <w:sz w:val="28"/>
          <w:szCs w:val="28"/>
        </w:rPr>
        <w:t>➡</w:t>
      </w:r>
      <w:r w:rsidRPr="009E1B42">
        <w:rPr>
          <w:rFonts w:cstheme="minorHAnsi"/>
          <w:b/>
          <w:sz w:val="28"/>
          <w:szCs w:val="28"/>
        </w:rPr>
        <w:t> </w:t>
      </w:r>
      <w:hyperlink r:id="rId13" w:history="1">
        <w:r w:rsidRPr="009E1B42">
          <w:rPr>
            <w:rStyle w:val="a3"/>
            <w:rFonts w:cstheme="minorHAnsi"/>
            <w:b/>
            <w:sz w:val="28"/>
            <w:szCs w:val="28"/>
          </w:rPr>
          <w:t xml:space="preserve">Психическая </w:t>
        </w:r>
        <w:proofErr w:type="spellStart"/>
        <w:r w:rsidRPr="009E1B42">
          <w:rPr>
            <w:rStyle w:val="a3"/>
            <w:rFonts w:cstheme="minorHAnsi"/>
            <w:b/>
            <w:sz w:val="28"/>
            <w:szCs w:val="28"/>
          </w:rPr>
          <w:t>травматизация</w:t>
        </w:r>
        <w:proofErr w:type="spellEnd"/>
        <w:r w:rsidRPr="009E1B42">
          <w:rPr>
            <w:rStyle w:val="a3"/>
            <w:rFonts w:cstheme="minorHAnsi"/>
            <w:b/>
            <w:sz w:val="28"/>
            <w:szCs w:val="28"/>
          </w:rPr>
          <w:t xml:space="preserve"> ребенка: что важно знать?</w:t>
        </w:r>
      </w:hyperlink>
    </w:p>
    <w:p w:rsidR="00114DE3" w:rsidRPr="009E1B42" w:rsidRDefault="00114DE3" w:rsidP="0046445B">
      <w:pPr>
        <w:rPr>
          <w:rFonts w:cstheme="minorHAnsi"/>
          <w:b/>
          <w:sz w:val="28"/>
          <w:szCs w:val="28"/>
        </w:rPr>
      </w:pPr>
    </w:p>
    <w:p w:rsidR="00236216" w:rsidRPr="009E1B42" w:rsidRDefault="00236216" w:rsidP="0046445B">
      <w:pPr>
        <w:rPr>
          <w:rFonts w:cstheme="minorHAnsi"/>
          <w:b/>
          <w:sz w:val="28"/>
          <w:szCs w:val="28"/>
        </w:rPr>
      </w:pPr>
    </w:p>
    <w:p w:rsidR="00236216" w:rsidRPr="009E1B42" w:rsidRDefault="00236216" w:rsidP="00236216">
      <w:pPr>
        <w:rPr>
          <w:rFonts w:cstheme="minorHAnsi"/>
          <w:b/>
          <w:bCs/>
          <w:sz w:val="28"/>
          <w:szCs w:val="28"/>
        </w:rPr>
      </w:pPr>
      <w:r w:rsidRPr="009E1B42">
        <w:rPr>
          <w:rFonts w:cstheme="minorHAnsi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97C33C" wp14:editId="1F29CA96">
            <wp:simplePos x="0" y="0"/>
            <wp:positionH relativeFrom="column">
              <wp:posOffset>-145415</wp:posOffset>
            </wp:positionH>
            <wp:positionV relativeFrom="paragraph">
              <wp:posOffset>-93345</wp:posOffset>
            </wp:positionV>
            <wp:extent cx="977900" cy="977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B42">
        <w:rPr>
          <w:rFonts w:cstheme="minorHAnsi"/>
          <w:b/>
          <w:bCs/>
          <w:sz w:val="28"/>
          <w:szCs w:val="28"/>
        </w:rPr>
        <w:t xml:space="preserve">ЗАКОНОДАТЕЛЬСТВО </w:t>
      </w:r>
    </w:p>
    <w:p w:rsidR="00114DE3" w:rsidRPr="009E1B42" w:rsidRDefault="00236216" w:rsidP="00236216">
      <w:pPr>
        <w:rPr>
          <w:rFonts w:cstheme="minorHAnsi"/>
          <w:b/>
          <w:sz w:val="28"/>
          <w:szCs w:val="28"/>
        </w:rPr>
      </w:pPr>
      <w:hyperlink r:id="rId15" w:history="1">
        <w:r w:rsidRPr="009E1B42">
          <w:rPr>
            <w:rStyle w:val="a3"/>
            <w:rFonts w:cstheme="minorHAnsi"/>
            <w:b/>
            <w:bCs/>
            <w:sz w:val="28"/>
            <w:szCs w:val="28"/>
          </w:rPr>
          <w:t>Стратегия молодежной политики до 2030 года.</w:t>
        </w:r>
      </w:hyperlink>
      <w:r w:rsidRPr="009E1B42">
        <w:rPr>
          <w:rFonts w:cstheme="minorHAnsi"/>
          <w:b/>
          <w:sz w:val="28"/>
          <w:szCs w:val="28"/>
        </w:rPr>
        <w:t> Главное.</w:t>
      </w:r>
      <w:r w:rsidRPr="009E1B42">
        <w:rPr>
          <w:rFonts w:cstheme="minorHAnsi"/>
          <w:b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114DE3" w:rsidRPr="009E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75"/>
    <w:rsid w:val="00114DE3"/>
    <w:rsid w:val="00236216"/>
    <w:rsid w:val="0046445B"/>
    <w:rsid w:val="005A63AE"/>
    <w:rsid w:val="006024CF"/>
    <w:rsid w:val="0061049A"/>
    <w:rsid w:val="00613BF9"/>
    <w:rsid w:val="00787F90"/>
    <w:rsid w:val="007A0356"/>
    <w:rsid w:val="008F1975"/>
    <w:rsid w:val="009E1B42"/>
    <w:rsid w:val="00AF77F5"/>
    <w:rsid w:val="00D12787"/>
    <w:rsid w:val="00E94AEB"/>
    <w:rsid w:val="00F21E77"/>
    <w:rsid w:val="00F66CD8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4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4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2038631_2645" TargetMode="External"/><Relationship Id="rId13" Type="http://schemas.openxmlformats.org/officeDocument/2006/relationships/hyperlink" Target="https://vk.com/wall-202038631_28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wall-202038631_225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wall-202038631_2364" TargetMode="External"/><Relationship Id="rId5" Type="http://schemas.openxmlformats.org/officeDocument/2006/relationships/hyperlink" Target="https://vk.com/tsentr_profilaktika" TargetMode="External"/><Relationship Id="rId15" Type="http://schemas.openxmlformats.org/officeDocument/2006/relationships/hyperlink" Target="https://vk.com/wall-202038631_2403" TargetMode="External"/><Relationship Id="rId10" Type="http://schemas.openxmlformats.org/officeDocument/2006/relationships/hyperlink" Target="https://vk.com/wall-202038631_28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2038631_259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dcterms:created xsi:type="dcterms:W3CDTF">2026-03-03T15:39:00Z</dcterms:created>
  <dcterms:modified xsi:type="dcterms:W3CDTF">2026-03-03T15:58:00Z</dcterms:modified>
</cp:coreProperties>
</file>